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D9" w:rsidRPr="00F72033" w:rsidRDefault="009F02D9" w:rsidP="009F02D9">
      <w:pPr>
        <w:numPr>
          <w:ilvl w:val="0"/>
          <w:numId w:val="1"/>
        </w:numPr>
        <w:autoSpaceDE/>
        <w:autoSpaceDN/>
        <w:spacing w:after="20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72033">
        <w:rPr>
          <w:rFonts w:asciiTheme="minorHAnsi" w:hAnsiTheme="minorHAnsi" w:cs="Arial"/>
          <w:sz w:val="22"/>
          <w:szCs w:val="22"/>
        </w:rPr>
        <w:t>Eccessi di fiducia e sfiducia nella scien</w:t>
      </w:r>
      <w:r>
        <w:rPr>
          <w:rFonts w:asciiTheme="minorHAnsi" w:hAnsiTheme="minorHAnsi" w:cs="Arial"/>
          <w:sz w:val="22"/>
          <w:szCs w:val="22"/>
        </w:rPr>
        <w:t>z</w:t>
      </w:r>
      <w:r w:rsidRPr="00F72033">
        <w:rPr>
          <w:rFonts w:asciiTheme="minorHAnsi" w:hAnsiTheme="minorHAnsi" w:cs="Arial"/>
          <w:sz w:val="22"/>
          <w:szCs w:val="22"/>
        </w:rPr>
        <w:t>a nella so</w:t>
      </w:r>
      <w:r>
        <w:rPr>
          <w:rFonts w:asciiTheme="minorHAnsi" w:hAnsiTheme="minorHAnsi" w:cs="Arial"/>
          <w:sz w:val="22"/>
          <w:szCs w:val="22"/>
        </w:rPr>
        <w:t>c</w:t>
      </w:r>
      <w:r w:rsidRPr="00F72033">
        <w:rPr>
          <w:rFonts w:asciiTheme="minorHAnsi" w:hAnsiTheme="minorHAnsi" w:cs="Arial"/>
          <w:sz w:val="22"/>
          <w:szCs w:val="22"/>
        </w:rPr>
        <w:t>ietà contemporanea;</w:t>
      </w:r>
    </w:p>
    <w:p w:rsidR="009F02D9" w:rsidRPr="00F72033" w:rsidRDefault="009F02D9" w:rsidP="009F02D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F72033">
        <w:rPr>
          <w:rFonts w:asciiTheme="minorHAnsi" w:hAnsiTheme="minorHAnsi" w:cs="Arial"/>
        </w:rPr>
        <w:t>Il dilemma tra privacy e utilità dei dati: come bilanciare questi aspetti nella diffusione delle informazioni</w:t>
      </w:r>
      <w:r>
        <w:rPr>
          <w:rFonts w:asciiTheme="minorHAnsi" w:hAnsiTheme="minorHAnsi" w:cs="Arial"/>
        </w:rPr>
        <w:t xml:space="preserve"> nel mondo del WEB 2.0 </w:t>
      </w:r>
      <w:r w:rsidRPr="00F72033">
        <w:rPr>
          <w:rFonts w:asciiTheme="minorHAnsi" w:hAnsiTheme="minorHAnsi" w:cs="Arial"/>
        </w:rPr>
        <w:t>e dei Big Data?</w:t>
      </w:r>
    </w:p>
    <w:p w:rsidR="009F02D9" w:rsidRPr="00F72033" w:rsidRDefault="009F02D9" w:rsidP="009F02D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F72033">
        <w:rPr>
          <w:rFonts w:asciiTheme="minorHAnsi" w:hAnsiTheme="minorHAnsi" w:cs="Arial"/>
        </w:rPr>
        <w:t>L’astensionismo sembra un fenomeno inarrestabile. Quali le cause? Quali i possibili rimedi?</w:t>
      </w:r>
    </w:p>
    <w:p w:rsidR="009F02D9" w:rsidRPr="00F72033" w:rsidRDefault="009F02D9" w:rsidP="009F02D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F72033">
        <w:rPr>
          <w:rFonts w:asciiTheme="minorHAnsi" w:hAnsiTheme="minorHAnsi" w:cs="Arial"/>
        </w:rPr>
        <w:t>La filosofia è morta, non avendo tenuto il passo degli sviluppi più re</w:t>
      </w:r>
      <w:r>
        <w:rPr>
          <w:rFonts w:asciiTheme="minorHAnsi" w:hAnsiTheme="minorHAnsi" w:cs="Arial"/>
        </w:rPr>
        <w:t>c</w:t>
      </w:r>
      <w:r w:rsidRPr="00F72033">
        <w:rPr>
          <w:rFonts w:asciiTheme="minorHAnsi" w:hAnsiTheme="minorHAnsi" w:cs="Arial"/>
        </w:rPr>
        <w:t>enti della scienza, e in particolare della fisica. Così sono stati gli scienziati a raccogliere la fiaccola nella nostra ricerca della conoscenza.</w:t>
      </w:r>
    </w:p>
    <w:p w:rsidR="009F02D9" w:rsidRPr="00F72033" w:rsidRDefault="009F02D9" w:rsidP="009F02D9">
      <w:pPr>
        <w:pStyle w:val="Paragrafoelenco"/>
        <w:spacing w:line="360" w:lineRule="auto"/>
        <w:jc w:val="both"/>
        <w:rPr>
          <w:rFonts w:asciiTheme="minorHAnsi" w:hAnsiTheme="minorHAnsi" w:cs="Arial"/>
        </w:rPr>
      </w:pPr>
      <w:r w:rsidRPr="00F72033">
        <w:rPr>
          <w:rFonts w:asciiTheme="minorHAnsi" w:hAnsiTheme="minorHAnsi" w:cs="Arial"/>
        </w:rPr>
        <w:t xml:space="preserve">(Stephen Hawking e Leonard </w:t>
      </w:r>
      <w:proofErr w:type="spellStart"/>
      <w:r w:rsidRPr="00F72033">
        <w:rPr>
          <w:rFonts w:asciiTheme="minorHAnsi" w:hAnsiTheme="minorHAnsi" w:cs="Arial"/>
        </w:rPr>
        <w:t>Mlodinow</w:t>
      </w:r>
      <w:proofErr w:type="spellEnd"/>
      <w:r w:rsidRPr="00F72033">
        <w:rPr>
          <w:rFonts w:asciiTheme="minorHAnsi" w:hAnsiTheme="minorHAnsi" w:cs="Arial"/>
        </w:rPr>
        <w:t>, Il Grande Disegno, 2010). Dica il candidato se ritiene che veramente la scienza abbia sostituito la filosofia nella c</w:t>
      </w:r>
      <w:r>
        <w:rPr>
          <w:rFonts w:asciiTheme="minorHAnsi" w:hAnsiTheme="minorHAnsi" w:cs="Arial"/>
        </w:rPr>
        <w:t>omprensione della realtà e delle ra</w:t>
      </w:r>
      <w:r w:rsidRPr="00F72033">
        <w:rPr>
          <w:rFonts w:asciiTheme="minorHAnsi" w:hAnsiTheme="minorHAnsi" w:cs="Arial"/>
        </w:rPr>
        <w:t>gioni dell’esistenza umana.</w:t>
      </w:r>
    </w:p>
    <w:p w:rsidR="009F02D9" w:rsidRPr="00F72033" w:rsidRDefault="009F02D9" w:rsidP="009F02D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F72033">
        <w:rPr>
          <w:rFonts w:asciiTheme="minorHAnsi" w:hAnsiTheme="minorHAnsi" w:cs="Arial"/>
        </w:rPr>
        <w:t xml:space="preserve">Tecnologia ed etica: i sistemi socio-tecnologici che prevedono l’interazione dell’uomo con la tecnologia sono sistemi complessi. </w:t>
      </w:r>
      <w:proofErr w:type="gramStart"/>
      <w:r w:rsidRPr="00F72033">
        <w:rPr>
          <w:rFonts w:asciiTheme="minorHAnsi" w:hAnsiTheme="minorHAnsi" w:cs="Arial"/>
        </w:rPr>
        <w:t>E’</w:t>
      </w:r>
      <w:proofErr w:type="gramEnd"/>
      <w:r w:rsidRPr="00F72033">
        <w:rPr>
          <w:rFonts w:asciiTheme="minorHAnsi" w:hAnsiTheme="minorHAnsi" w:cs="Arial"/>
        </w:rPr>
        <w:t xml:space="preserve"> necessario un codice etico perché possano essere utilizzati in modo da non divenire pericolosi nel loro uso e nella loro influenza sulla società?</w:t>
      </w:r>
    </w:p>
    <w:p w:rsidR="009F02D9" w:rsidRPr="00F72033" w:rsidRDefault="009F02D9" w:rsidP="009F02D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F72033">
        <w:rPr>
          <w:rFonts w:asciiTheme="minorHAnsi" w:hAnsiTheme="minorHAnsi" w:cs="Arial"/>
        </w:rPr>
        <w:t>“Sviluppo sostenibile” o “Decrescita Felice”? Definire i concetti e gli estremi del dibattito.</w:t>
      </w:r>
    </w:p>
    <w:p w:rsidR="000E1B46" w:rsidRDefault="000E1B46"/>
    <w:p w:rsidR="001051E8" w:rsidRDefault="001051E8"/>
    <w:p w:rsidR="001051E8" w:rsidRDefault="001051E8">
      <w:bookmarkStart w:id="0" w:name="_GoBack"/>
      <w:bookmarkEnd w:id="0"/>
    </w:p>
    <w:sectPr w:rsidR="00105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63F2"/>
    <w:multiLevelType w:val="hybridMultilevel"/>
    <w:tmpl w:val="2998F6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D9"/>
    <w:rsid w:val="000E1B46"/>
    <w:rsid w:val="001051E8"/>
    <w:rsid w:val="00625883"/>
    <w:rsid w:val="007969D2"/>
    <w:rsid w:val="009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B8EA8-F7D2-4095-8D49-32BABE41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0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F02D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Torino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cp:keywords/>
  <dc:description/>
  <cp:lastModifiedBy>Rocchina Cornacchia</cp:lastModifiedBy>
  <cp:revision>4</cp:revision>
  <dcterms:created xsi:type="dcterms:W3CDTF">2019-07-15T08:32:00Z</dcterms:created>
  <dcterms:modified xsi:type="dcterms:W3CDTF">2019-09-11T08:51:00Z</dcterms:modified>
</cp:coreProperties>
</file>